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1A0E" w14:textId="4B330BED" w:rsidR="00F60561" w:rsidRPr="003624FD" w:rsidRDefault="00F679A5" w:rsidP="0054206A">
      <w:pPr>
        <w:jc w:val="right"/>
        <w:rPr>
          <w:rFonts w:asciiTheme="minorEastAsia" w:hAnsiTheme="minorEastAsia"/>
          <w:sz w:val="22"/>
        </w:rPr>
      </w:pPr>
      <w:r>
        <w:rPr>
          <w:rFonts w:asciiTheme="minorEastAsia" w:hAnsiTheme="minorEastAsia" w:hint="eastAsia"/>
          <w:sz w:val="22"/>
        </w:rPr>
        <w:t>令和</w:t>
      </w:r>
      <w:r w:rsidR="0062053D">
        <w:rPr>
          <w:rFonts w:asciiTheme="minorEastAsia" w:hAnsiTheme="minorEastAsia" w:hint="eastAsia"/>
          <w:sz w:val="22"/>
        </w:rPr>
        <w:t>5</w:t>
      </w:r>
      <w:r>
        <w:rPr>
          <w:rFonts w:asciiTheme="minorEastAsia" w:hAnsiTheme="minorEastAsia" w:hint="eastAsia"/>
          <w:sz w:val="22"/>
        </w:rPr>
        <w:t>年</w:t>
      </w:r>
      <w:r w:rsidR="00D200AA">
        <w:rPr>
          <w:rFonts w:asciiTheme="minorEastAsia" w:hAnsiTheme="minorEastAsia" w:hint="eastAsia"/>
          <w:sz w:val="22"/>
        </w:rPr>
        <w:t>4</w:t>
      </w:r>
      <w:r w:rsidR="0011732F">
        <w:rPr>
          <w:rFonts w:asciiTheme="minorEastAsia" w:hAnsiTheme="minorEastAsia" w:hint="eastAsia"/>
          <w:sz w:val="22"/>
        </w:rPr>
        <w:t>月</w:t>
      </w:r>
      <w:r w:rsidR="00EE7463">
        <w:rPr>
          <w:rFonts w:asciiTheme="minorEastAsia" w:hAnsiTheme="minorEastAsia" w:hint="eastAsia"/>
          <w:sz w:val="22"/>
        </w:rPr>
        <w:t>吉日</w:t>
      </w:r>
    </w:p>
    <w:p w14:paraId="7D626393" w14:textId="77777777" w:rsidR="00BF2C1F" w:rsidRPr="003624FD" w:rsidRDefault="00CE14D1">
      <w:pPr>
        <w:rPr>
          <w:rFonts w:asciiTheme="minorEastAsia" w:hAnsiTheme="minorEastAsia"/>
          <w:sz w:val="22"/>
        </w:rPr>
      </w:pPr>
      <w:r>
        <w:rPr>
          <w:rFonts w:asciiTheme="minorEastAsia" w:hAnsiTheme="minorEastAsia" w:hint="eastAsia"/>
          <w:sz w:val="22"/>
        </w:rPr>
        <w:t>繊維関係企業　団体　各位</w:t>
      </w:r>
    </w:p>
    <w:p w14:paraId="4292EC19" w14:textId="77777777" w:rsidR="00BF2C1F" w:rsidRPr="003624FD" w:rsidRDefault="00C10B60" w:rsidP="0054206A">
      <w:pPr>
        <w:jc w:val="right"/>
        <w:rPr>
          <w:rFonts w:asciiTheme="minorEastAsia" w:hAnsiTheme="minorEastAsia"/>
          <w:sz w:val="22"/>
        </w:rPr>
      </w:pPr>
      <w:r>
        <w:rPr>
          <w:rFonts w:asciiTheme="minorEastAsia" w:hAnsiTheme="minorEastAsia" w:hint="eastAsia"/>
          <w:kern w:val="0"/>
          <w:sz w:val="22"/>
        </w:rPr>
        <w:t>株式会社</w:t>
      </w:r>
      <w:r w:rsidR="00BF2C1F" w:rsidRPr="00C10B60">
        <w:rPr>
          <w:rFonts w:asciiTheme="minorEastAsia" w:hAnsiTheme="minorEastAsia" w:hint="eastAsia"/>
          <w:kern w:val="0"/>
          <w:sz w:val="22"/>
        </w:rPr>
        <w:t>繊維リソースいしかわ</w:t>
      </w:r>
    </w:p>
    <w:p w14:paraId="197851ED" w14:textId="77777777" w:rsidR="00BF2C1F" w:rsidRPr="009F2C5A" w:rsidRDefault="009F2C5A" w:rsidP="009F6390">
      <w:pPr>
        <w:ind w:leftChars="2731" w:left="5412" w:hangingChars="66" w:hanging="134"/>
        <w:jc w:val="distribute"/>
        <w:rPr>
          <w:rFonts w:asciiTheme="minorEastAsia" w:eastAsia="SimSun" w:hAnsiTheme="minorEastAsia"/>
          <w:sz w:val="22"/>
        </w:rPr>
      </w:pPr>
      <w:r>
        <w:rPr>
          <w:rFonts w:asciiTheme="minorEastAsia" w:hAnsiTheme="minorEastAsia" w:hint="eastAsia"/>
          <w:sz w:val="22"/>
        </w:rPr>
        <w:t>代表取締役社長　遠藤 幸四郎</w:t>
      </w:r>
    </w:p>
    <w:p w14:paraId="6914EA8B" w14:textId="77777777" w:rsidR="00BF2C1F" w:rsidRPr="00944F41" w:rsidRDefault="00BF2C1F" w:rsidP="00441FC3">
      <w:pPr>
        <w:rPr>
          <w:rFonts w:asciiTheme="minorEastAsia" w:hAnsiTheme="minorEastAsia"/>
          <w:sz w:val="22"/>
          <w:u w:val="single"/>
        </w:rPr>
      </w:pPr>
    </w:p>
    <w:p w14:paraId="6276BC19" w14:textId="2B7EB292" w:rsidR="00BF2C1F" w:rsidRPr="009F6390" w:rsidRDefault="00F679A5" w:rsidP="0054206A">
      <w:pPr>
        <w:jc w:val="center"/>
        <w:rPr>
          <w:rFonts w:asciiTheme="minorEastAsia" w:hAnsiTheme="minorEastAsia"/>
          <w:sz w:val="24"/>
          <w:u w:val="single"/>
        </w:rPr>
      </w:pPr>
      <w:r>
        <w:rPr>
          <w:rFonts w:asciiTheme="minorEastAsia" w:hAnsiTheme="minorEastAsia" w:hint="eastAsia"/>
          <w:sz w:val="24"/>
          <w:u w:val="single"/>
        </w:rPr>
        <w:t>令和</w:t>
      </w:r>
      <w:r w:rsidR="0062053D">
        <w:rPr>
          <w:rFonts w:asciiTheme="minorEastAsia" w:hAnsiTheme="minorEastAsia" w:hint="eastAsia"/>
          <w:sz w:val="24"/>
          <w:u w:val="single"/>
        </w:rPr>
        <w:t>５</w:t>
      </w:r>
      <w:r>
        <w:rPr>
          <w:rFonts w:asciiTheme="minorEastAsia" w:hAnsiTheme="minorEastAsia" w:hint="eastAsia"/>
          <w:sz w:val="24"/>
          <w:u w:val="single"/>
        </w:rPr>
        <w:t>年</w:t>
      </w:r>
      <w:r w:rsidR="009F2C5A" w:rsidRPr="009F6390">
        <w:rPr>
          <w:rFonts w:asciiTheme="minorEastAsia" w:hAnsiTheme="minorEastAsia" w:hint="eastAsia"/>
          <w:sz w:val="24"/>
          <w:u w:val="single"/>
        </w:rPr>
        <w:t>度いしかわ繊維大学</w:t>
      </w:r>
      <w:r w:rsidR="00D96018" w:rsidRPr="009F6390">
        <w:rPr>
          <w:rFonts w:asciiTheme="minorEastAsia" w:hAnsiTheme="minorEastAsia" w:hint="eastAsia"/>
          <w:sz w:val="24"/>
          <w:u w:val="single"/>
        </w:rPr>
        <w:t>の</w:t>
      </w:r>
      <w:r w:rsidR="00CA6A60">
        <w:rPr>
          <w:rFonts w:asciiTheme="minorEastAsia" w:hAnsiTheme="minorEastAsia" w:hint="eastAsia"/>
          <w:sz w:val="24"/>
          <w:u w:val="single"/>
        </w:rPr>
        <w:t>スケジュールの</w:t>
      </w:r>
      <w:r w:rsidR="00D96018" w:rsidRPr="009F6390">
        <w:rPr>
          <w:rFonts w:asciiTheme="minorEastAsia" w:hAnsiTheme="minorEastAsia" w:hint="eastAsia"/>
          <w:sz w:val="24"/>
          <w:u w:val="single"/>
        </w:rPr>
        <w:t>ご案内</w:t>
      </w:r>
    </w:p>
    <w:p w14:paraId="248D6F3C" w14:textId="3B5068AA" w:rsidR="00BF2C1F" w:rsidRPr="003624FD" w:rsidRDefault="00BB721F" w:rsidP="0096541F">
      <w:pPr>
        <w:pStyle w:val="a3"/>
        <w:spacing w:line="276" w:lineRule="auto"/>
        <w:ind w:firstLineChars="100" w:firstLine="203"/>
        <w:rPr>
          <w:rFonts w:asciiTheme="minorEastAsia" w:hAnsiTheme="minorEastAsia"/>
          <w:sz w:val="22"/>
        </w:rPr>
      </w:pPr>
      <w:r>
        <w:rPr>
          <w:rFonts w:asciiTheme="minorEastAsia" w:hAnsiTheme="minorEastAsia" w:hint="eastAsia"/>
          <w:sz w:val="22"/>
        </w:rPr>
        <w:t xml:space="preserve">拝啓　</w:t>
      </w:r>
      <w:r w:rsidR="00C27B77">
        <w:rPr>
          <w:rFonts w:asciiTheme="minorEastAsia" w:hAnsiTheme="minorEastAsia" w:hint="eastAsia"/>
          <w:sz w:val="22"/>
        </w:rPr>
        <w:t>梅花</w:t>
      </w:r>
      <w:r w:rsidR="00420377" w:rsidRPr="00C27B77">
        <w:rPr>
          <w:rFonts w:asciiTheme="minorEastAsia" w:hAnsiTheme="minorEastAsia" w:hint="eastAsia"/>
          <w:sz w:val="22"/>
        </w:rPr>
        <w:t>の候、</w:t>
      </w:r>
      <w:r w:rsidR="00BF2C1F" w:rsidRPr="003624FD">
        <w:rPr>
          <w:rFonts w:asciiTheme="minorEastAsia" w:hAnsiTheme="minorEastAsia" w:hint="eastAsia"/>
          <w:sz w:val="22"/>
        </w:rPr>
        <w:t>貴社ますますご清祥のこととお慶び申し上げます。</w:t>
      </w:r>
    </w:p>
    <w:p w14:paraId="60F10D1D" w14:textId="4C06EEAA" w:rsidR="00BF2C1F" w:rsidRDefault="00BF2C1F" w:rsidP="0096541F">
      <w:pPr>
        <w:spacing w:line="276" w:lineRule="auto"/>
        <w:ind w:firstLineChars="100" w:firstLine="203"/>
        <w:rPr>
          <w:rFonts w:asciiTheme="minorEastAsia" w:hAnsiTheme="minorEastAsia"/>
          <w:sz w:val="22"/>
        </w:rPr>
      </w:pPr>
      <w:r w:rsidRPr="003624FD">
        <w:rPr>
          <w:rFonts w:asciiTheme="minorEastAsia" w:hAnsiTheme="minorEastAsia" w:hint="eastAsia"/>
          <w:sz w:val="22"/>
        </w:rPr>
        <w:t>日頃より弊社</w:t>
      </w:r>
      <w:r w:rsidR="00C10B60">
        <w:rPr>
          <w:rFonts w:asciiTheme="minorEastAsia" w:hAnsiTheme="minorEastAsia" w:hint="eastAsia"/>
          <w:sz w:val="22"/>
        </w:rPr>
        <w:t>の事業運営にひとかたならぬご支援ご協力を賜り、厚く御礼申し上げます</w:t>
      </w:r>
      <w:r w:rsidRPr="003624FD">
        <w:rPr>
          <w:rFonts w:asciiTheme="minorEastAsia" w:hAnsiTheme="minorEastAsia" w:hint="eastAsia"/>
          <w:sz w:val="22"/>
        </w:rPr>
        <w:t>。</w:t>
      </w:r>
    </w:p>
    <w:p w14:paraId="40FEC6AD" w14:textId="40035780" w:rsidR="00B96E8C" w:rsidRDefault="00B96E8C" w:rsidP="0096541F">
      <w:pPr>
        <w:spacing w:line="276" w:lineRule="auto"/>
        <w:ind w:firstLineChars="100" w:firstLine="203"/>
        <w:rPr>
          <w:rFonts w:asciiTheme="minorEastAsia" w:hAnsiTheme="minorEastAsia"/>
          <w:sz w:val="22"/>
        </w:rPr>
      </w:pPr>
      <w:r>
        <w:rPr>
          <w:rFonts w:asciiTheme="minorEastAsia" w:hAnsiTheme="minorEastAsia" w:hint="eastAsia"/>
          <w:sz w:val="22"/>
        </w:rPr>
        <w:t>今年度は、下記のような内容及びスケジュールで予定しておりご案内いたします。</w:t>
      </w:r>
    </w:p>
    <w:p w14:paraId="1959EF85" w14:textId="35889353" w:rsidR="00CA6A60" w:rsidRDefault="00CA6A60" w:rsidP="00420377">
      <w:pPr>
        <w:pStyle w:val="ad"/>
        <w:numPr>
          <w:ilvl w:val="0"/>
          <w:numId w:val="2"/>
        </w:numPr>
        <w:spacing w:line="360" w:lineRule="auto"/>
        <w:ind w:leftChars="0" w:left="572"/>
        <w:rPr>
          <w:rFonts w:asciiTheme="minorEastAsia" w:hAnsiTheme="minorEastAsia"/>
          <w:sz w:val="22"/>
        </w:rPr>
      </w:pPr>
      <w:r>
        <w:rPr>
          <w:rFonts w:asciiTheme="minorEastAsia" w:hAnsiTheme="minorEastAsia" w:hint="eastAsia"/>
          <w:sz w:val="22"/>
        </w:rPr>
        <w:t>次世代</w:t>
      </w:r>
      <w:r w:rsidR="00A2029C">
        <w:rPr>
          <w:rFonts w:asciiTheme="minorEastAsia" w:hAnsiTheme="minorEastAsia" w:hint="eastAsia"/>
          <w:sz w:val="22"/>
        </w:rPr>
        <w:t>人材</w:t>
      </w:r>
      <w:r w:rsidR="007A7C4C" w:rsidRPr="00CA6A60">
        <w:rPr>
          <w:rFonts w:asciiTheme="minorEastAsia" w:hAnsiTheme="minorEastAsia" w:hint="eastAsia"/>
          <w:sz w:val="22"/>
        </w:rPr>
        <w:t>基礎講座</w:t>
      </w:r>
    </w:p>
    <w:p w14:paraId="272035DC" w14:textId="72DB7DBB" w:rsidR="00CA6A60" w:rsidRDefault="00CA6A60" w:rsidP="00CA6A60">
      <w:pPr>
        <w:pStyle w:val="ad"/>
        <w:spacing w:line="360" w:lineRule="auto"/>
        <w:ind w:leftChars="0" w:left="572"/>
        <w:rPr>
          <w:rFonts w:asciiTheme="minorEastAsia" w:hAnsiTheme="minorEastAsia"/>
          <w:sz w:val="22"/>
        </w:rPr>
      </w:pPr>
      <w:r w:rsidRPr="00CA6A60">
        <w:rPr>
          <w:rFonts w:asciiTheme="minorEastAsia" w:hAnsiTheme="minorEastAsia" w:hint="eastAsia"/>
          <w:sz w:val="22"/>
        </w:rPr>
        <w:t xml:space="preserve">7月5日（水）開講式、糸、糸加工講座　</w:t>
      </w:r>
      <w:r w:rsidR="004334AE">
        <w:rPr>
          <w:rFonts w:asciiTheme="minorEastAsia" w:hAnsiTheme="minorEastAsia" w:hint="eastAsia"/>
          <w:sz w:val="22"/>
        </w:rPr>
        <w:t>内田講師</w:t>
      </w:r>
    </w:p>
    <w:p w14:paraId="0247E5D8" w14:textId="7D1609DC" w:rsidR="00CA6A60" w:rsidRDefault="00CA6A60" w:rsidP="00420377">
      <w:pPr>
        <w:pStyle w:val="ad"/>
        <w:spacing w:line="360" w:lineRule="auto"/>
        <w:ind w:leftChars="0" w:left="572"/>
        <w:rPr>
          <w:rFonts w:asciiTheme="minorEastAsia" w:hAnsiTheme="minorEastAsia"/>
          <w:sz w:val="22"/>
        </w:rPr>
      </w:pPr>
      <w:r>
        <w:rPr>
          <w:rFonts w:asciiTheme="minorEastAsia" w:hAnsiTheme="minorEastAsia"/>
          <w:sz w:val="22"/>
        </w:rPr>
        <w:t>7</w:t>
      </w:r>
      <w:r>
        <w:rPr>
          <w:rFonts w:asciiTheme="minorEastAsia" w:hAnsiTheme="minorEastAsia" w:hint="eastAsia"/>
          <w:sz w:val="22"/>
        </w:rPr>
        <w:t>月12日（水）編み講座</w:t>
      </w:r>
      <w:r w:rsidR="004334AE">
        <w:rPr>
          <w:rFonts w:asciiTheme="minorEastAsia" w:hAnsiTheme="minorEastAsia" w:hint="eastAsia"/>
          <w:sz w:val="22"/>
        </w:rPr>
        <w:t xml:space="preserve">　　　　　　　 松川講師</w:t>
      </w:r>
    </w:p>
    <w:p w14:paraId="7A81445F" w14:textId="39B56E10" w:rsidR="00CA6A60" w:rsidRDefault="00CA6A60" w:rsidP="00420377">
      <w:pPr>
        <w:pStyle w:val="ad"/>
        <w:spacing w:line="360" w:lineRule="auto"/>
        <w:ind w:leftChars="0" w:left="572"/>
        <w:rPr>
          <w:rFonts w:asciiTheme="minorEastAsia" w:hAnsiTheme="minorEastAsia"/>
          <w:sz w:val="22"/>
        </w:rPr>
      </w:pPr>
      <w:r>
        <w:rPr>
          <w:rFonts w:asciiTheme="minorEastAsia" w:hAnsiTheme="minorEastAsia" w:hint="eastAsia"/>
          <w:sz w:val="22"/>
        </w:rPr>
        <w:t>7月20日（木）織講座</w:t>
      </w:r>
      <w:r w:rsidR="004334AE">
        <w:rPr>
          <w:rFonts w:asciiTheme="minorEastAsia" w:hAnsiTheme="minorEastAsia" w:hint="eastAsia"/>
          <w:sz w:val="22"/>
        </w:rPr>
        <w:t xml:space="preserve">　　　　　　　　 松原講師</w:t>
      </w:r>
    </w:p>
    <w:p w14:paraId="5E896607" w14:textId="20CF4F98" w:rsidR="00CA6A60" w:rsidRDefault="00CA6A60" w:rsidP="00420377">
      <w:pPr>
        <w:pStyle w:val="ad"/>
        <w:spacing w:line="360" w:lineRule="auto"/>
        <w:ind w:leftChars="0" w:left="572"/>
        <w:rPr>
          <w:rFonts w:asciiTheme="minorEastAsia" w:hAnsiTheme="minorEastAsia"/>
          <w:sz w:val="22"/>
        </w:rPr>
      </w:pPr>
      <w:r>
        <w:rPr>
          <w:rFonts w:asciiTheme="minorEastAsia" w:hAnsiTheme="minorEastAsia" w:hint="eastAsia"/>
          <w:sz w:val="22"/>
        </w:rPr>
        <w:t>7月2</w:t>
      </w:r>
      <w:r>
        <w:rPr>
          <w:rFonts w:asciiTheme="minorEastAsia" w:hAnsiTheme="minorEastAsia"/>
          <w:sz w:val="22"/>
        </w:rPr>
        <w:t>6</w:t>
      </w:r>
      <w:r>
        <w:rPr>
          <w:rFonts w:asciiTheme="minorEastAsia" w:hAnsiTheme="minorEastAsia" w:hint="eastAsia"/>
          <w:sz w:val="22"/>
        </w:rPr>
        <w:t>日（水）工場見学</w:t>
      </w:r>
      <w:r w:rsidR="007E34A7">
        <w:rPr>
          <w:rFonts w:asciiTheme="minorEastAsia" w:hAnsiTheme="minorEastAsia" w:hint="eastAsia"/>
          <w:sz w:val="22"/>
        </w:rPr>
        <w:t>（ノシロ合繊、テックワン予定）並びに</w:t>
      </w:r>
      <w:r>
        <w:rPr>
          <w:rFonts w:asciiTheme="minorEastAsia" w:hAnsiTheme="minorEastAsia" w:hint="eastAsia"/>
          <w:sz w:val="22"/>
        </w:rPr>
        <w:t>ランチ交流会</w:t>
      </w:r>
      <w:r w:rsidR="004334AE">
        <w:rPr>
          <w:rFonts w:asciiTheme="minorEastAsia" w:hAnsiTheme="minorEastAsia" w:hint="eastAsia"/>
          <w:sz w:val="22"/>
        </w:rPr>
        <w:t xml:space="preserve">　</w:t>
      </w:r>
    </w:p>
    <w:p w14:paraId="0319DAD0" w14:textId="77939635" w:rsidR="00CA6A60" w:rsidRDefault="00CA6A60" w:rsidP="00420377">
      <w:pPr>
        <w:pStyle w:val="ad"/>
        <w:spacing w:line="360" w:lineRule="auto"/>
        <w:ind w:leftChars="0" w:left="572"/>
        <w:rPr>
          <w:rFonts w:asciiTheme="minorEastAsia" w:hAnsiTheme="minorEastAsia"/>
          <w:sz w:val="22"/>
        </w:rPr>
      </w:pPr>
      <w:r>
        <w:rPr>
          <w:rFonts w:asciiTheme="minorEastAsia" w:hAnsiTheme="minorEastAsia" w:hint="eastAsia"/>
          <w:sz w:val="22"/>
        </w:rPr>
        <w:t>8月2日（水）染色講座</w:t>
      </w:r>
      <w:r w:rsidR="004334AE">
        <w:rPr>
          <w:rFonts w:asciiTheme="minorEastAsia" w:hAnsiTheme="minorEastAsia" w:hint="eastAsia"/>
          <w:sz w:val="22"/>
        </w:rPr>
        <w:t xml:space="preserve">　　　　　　　　嶋田講師</w:t>
      </w:r>
    </w:p>
    <w:p w14:paraId="209076A9" w14:textId="2890F439" w:rsidR="00CA6A60" w:rsidRDefault="00CA6A60" w:rsidP="00420377">
      <w:pPr>
        <w:pStyle w:val="ad"/>
        <w:spacing w:line="360" w:lineRule="auto"/>
        <w:ind w:leftChars="0" w:left="572"/>
        <w:rPr>
          <w:rFonts w:asciiTheme="minorEastAsia" w:hAnsiTheme="minorEastAsia"/>
          <w:sz w:val="22"/>
        </w:rPr>
      </w:pPr>
      <w:r>
        <w:rPr>
          <w:rFonts w:asciiTheme="minorEastAsia" w:hAnsiTheme="minorEastAsia" w:hint="eastAsia"/>
          <w:sz w:val="22"/>
        </w:rPr>
        <w:t>8月9日（水）縫製講座</w:t>
      </w:r>
      <w:r w:rsidR="004334AE">
        <w:rPr>
          <w:rFonts w:asciiTheme="minorEastAsia" w:hAnsiTheme="minorEastAsia" w:hint="eastAsia"/>
          <w:sz w:val="22"/>
        </w:rPr>
        <w:t xml:space="preserve">　　　　　　　　荻野講師</w:t>
      </w:r>
    </w:p>
    <w:p w14:paraId="67E2DABB" w14:textId="64C3851B" w:rsidR="00CA6A60" w:rsidRDefault="00CA6A60" w:rsidP="00420377">
      <w:pPr>
        <w:pStyle w:val="ad"/>
        <w:spacing w:line="360" w:lineRule="auto"/>
        <w:ind w:leftChars="0" w:left="572"/>
        <w:rPr>
          <w:rFonts w:asciiTheme="minorEastAsia" w:hAnsiTheme="minorEastAsia"/>
          <w:sz w:val="22"/>
        </w:rPr>
      </w:pPr>
      <w:r>
        <w:rPr>
          <w:rFonts w:asciiTheme="minorEastAsia" w:hAnsiTheme="minorEastAsia" w:hint="eastAsia"/>
          <w:sz w:val="22"/>
        </w:rPr>
        <w:t>8月23日（水）県試験場見学、修了式</w:t>
      </w:r>
    </w:p>
    <w:p w14:paraId="1C2B926E" w14:textId="5DE1D581" w:rsidR="00862CF6" w:rsidRDefault="007D2B39" w:rsidP="007D2B39">
      <w:pPr>
        <w:pStyle w:val="ad"/>
        <w:numPr>
          <w:ilvl w:val="0"/>
          <w:numId w:val="2"/>
        </w:numPr>
        <w:spacing w:line="360" w:lineRule="auto"/>
        <w:ind w:leftChars="0" w:left="572"/>
        <w:rPr>
          <w:rFonts w:asciiTheme="minorEastAsia" w:hAnsiTheme="minorEastAsia"/>
          <w:sz w:val="22"/>
        </w:rPr>
      </w:pPr>
      <w:r w:rsidRPr="00862CF6">
        <w:rPr>
          <w:rFonts w:asciiTheme="minorEastAsia" w:hAnsiTheme="minorEastAsia" w:hint="eastAsia"/>
          <w:sz w:val="22"/>
        </w:rPr>
        <w:t>モノ創り支援講座</w:t>
      </w:r>
      <w:r w:rsidR="00862CF6" w:rsidRPr="00862CF6">
        <w:rPr>
          <w:rFonts w:asciiTheme="minorEastAsia" w:hAnsiTheme="minorEastAsia" w:hint="eastAsia"/>
          <w:sz w:val="22"/>
        </w:rPr>
        <w:t xml:space="preserve">　＊</w:t>
      </w:r>
      <w:r w:rsidR="00862CF6">
        <w:rPr>
          <w:rFonts w:asciiTheme="minorEastAsia" w:hAnsiTheme="minorEastAsia" w:hint="eastAsia"/>
          <w:sz w:val="22"/>
        </w:rPr>
        <w:t>マーケットインからの</w:t>
      </w:r>
      <w:r w:rsidR="00D200AA">
        <w:rPr>
          <w:rFonts w:asciiTheme="minorEastAsia" w:hAnsiTheme="minorEastAsia" w:hint="eastAsia"/>
          <w:sz w:val="22"/>
        </w:rPr>
        <w:t>サステナブルな</w:t>
      </w:r>
      <w:r w:rsidR="00862CF6">
        <w:rPr>
          <w:rFonts w:asciiTheme="minorEastAsia" w:hAnsiTheme="minorEastAsia" w:hint="eastAsia"/>
          <w:sz w:val="22"/>
        </w:rPr>
        <w:t>モノ創りを狙いに！！</w:t>
      </w:r>
    </w:p>
    <w:p w14:paraId="5E2B2E59" w14:textId="7B66A187" w:rsidR="00CA6A60" w:rsidRPr="00862CF6" w:rsidRDefault="00CA6A60" w:rsidP="00862CF6">
      <w:pPr>
        <w:pStyle w:val="ad"/>
        <w:spacing w:line="360" w:lineRule="auto"/>
        <w:ind w:leftChars="0" w:left="572"/>
        <w:rPr>
          <w:rFonts w:asciiTheme="minorEastAsia" w:hAnsiTheme="minorEastAsia"/>
          <w:sz w:val="22"/>
        </w:rPr>
      </w:pPr>
      <w:r w:rsidRPr="00862CF6">
        <w:rPr>
          <w:rFonts w:asciiTheme="minorEastAsia" w:hAnsiTheme="minorEastAsia" w:hint="eastAsia"/>
          <w:sz w:val="22"/>
        </w:rPr>
        <w:t>9月6日（水）帝人フロンティア（株）、ユニチカトレーディング（株）</w:t>
      </w:r>
    </w:p>
    <w:p w14:paraId="7A600E79" w14:textId="3A38A750" w:rsidR="00CA6A60" w:rsidRDefault="00CA6A60" w:rsidP="007D2B39">
      <w:pPr>
        <w:pStyle w:val="ad"/>
        <w:spacing w:line="360" w:lineRule="auto"/>
        <w:ind w:leftChars="0" w:left="572"/>
        <w:rPr>
          <w:rFonts w:asciiTheme="minorEastAsia" w:hAnsiTheme="minorEastAsia"/>
          <w:sz w:val="22"/>
        </w:rPr>
      </w:pPr>
      <w:r>
        <w:rPr>
          <w:rFonts w:asciiTheme="minorEastAsia" w:hAnsiTheme="minorEastAsia" w:hint="eastAsia"/>
          <w:sz w:val="22"/>
        </w:rPr>
        <w:t>9月13日（水）スポーツ：ゴールドウィン　ノースフェイス　大坪部長</w:t>
      </w:r>
    </w:p>
    <w:p w14:paraId="58FFB2B9" w14:textId="6A432592" w:rsidR="00CA6A60" w:rsidRDefault="00CA6A60" w:rsidP="007D2B39">
      <w:pPr>
        <w:pStyle w:val="ad"/>
        <w:spacing w:line="360" w:lineRule="auto"/>
        <w:ind w:leftChars="0" w:left="572"/>
        <w:rPr>
          <w:rFonts w:asciiTheme="minorEastAsia" w:hAnsiTheme="minorEastAsia"/>
          <w:sz w:val="22"/>
        </w:rPr>
      </w:pPr>
      <w:r>
        <w:rPr>
          <w:rFonts w:asciiTheme="minorEastAsia" w:hAnsiTheme="minorEastAsia" w:hint="eastAsia"/>
          <w:sz w:val="22"/>
        </w:rPr>
        <w:t>9月20日（水）民族衣装：シキボウ　トーブ</w:t>
      </w:r>
      <w:r w:rsidR="0058793D">
        <w:rPr>
          <w:rFonts w:asciiTheme="minorEastAsia" w:hAnsiTheme="minorEastAsia" w:hint="eastAsia"/>
          <w:sz w:val="22"/>
        </w:rPr>
        <w:t xml:space="preserve"> </w:t>
      </w:r>
      <w:r w:rsidR="0058793D">
        <w:rPr>
          <w:rFonts w:asciiTheme="minorEastAsia" w:hAnsiTheme="minorEastAsia"/>
          <w:sz w:val="22"/>
        </w:rPr>
        <w:t xml:space="preserve"> </w:t>
      </w:r>
      <w:r w:rsidR="0079640A">
        <w:rPr>
          <w:rFonts w:asciiTheme="minorEastAsia" w:hAnsiTheme="minorEastAsia" w:hint="eastAsia"/>
          <w:sz w:val="22"/>
        </w:rPr>
        <w:t xml:space="preserve">　</w:t>
      </w:r>
      <w:r w:rsidR="00C561A9">
        <w:rPr>
          <w:rFonts w:asciiTheme="minorEastAsia" w:hAnsiTheme="minorEastAsia" w:hint="eastAsia"/>
          <w:sz w:val="22"/>
        </w:rPr>
        <w:t xml:space="preserve">輸出衣料課　</w:t>
      </w:r>
      <w:r w:rsidR="0079640A">
        <w:rPr>
          <w:rFonts w:asciiTheme="minorEastAsia" w:hAnsiTheme="minorEastAsia" w:hint="eastAsia"/>
          <w:sz w:val="22"/>
        </w:rPr>
        <w:t>大平課長</w:t>
      </w:r>
    </w:p>
    <w:p w14:paraId="667971BF" w14:textId="7C636659" w:rsidR="00CA6A60" w:rsidRDefault="00CA6A60" w:rsidP="007D2B39">
      <w:pPr>
        <w:pStyle w:val="ad"/>
        <w:spacing w:line="360" w:lineRule="auto"/>
        <w:ind w:leftChars="0" w:left="572"/>
        <w:rPr>
          <w:rFonts w:asciiTheme="minorEastAsia" w:hAnsiTheme="minorEastAsia"/>
          <w:sz w:val="22"/>
        </w:rPr>
      </w:pPr>
      <w:r>
        <w:rPr>
          <w:rFonts w:asciiTheme="minorEastAsia" w:hAnsiTheme="minorEastAsia" w:hint="eastAsia"/>
          <w:sz w:val="22"/>
        </w:rPr>
        <w:t>9月27日（水）ユニホーム：TSデザイン</w:t>
      </w:r>
      <w:r w:rsidR="0058793D">
        <w:rPr>
          <w:rFonts w:asciiTheme="minorEastAsia" w:hAnsiTheme="minorEastAsia" w:hint="eastAsia"/>
          <w:sz w:val="22"/>
        </w:rPr>
        <w:t xml:space="preserve"> </w:t>
      </w:r>
      <w:r w:rsidR="00F840DC">
        <w:rPr>
          <w:rFonts w:asciiTheme="minorEastAsia" w:hAnsiTheme="minorEastAsia" w:hint="eastAsia"/>
          <w:sz w:val="22"/>
        </w:rPr>
        <w:t xml:space="preserve">福山市　</w:t>
      </w:r>
      <w:r w:rsidR="0058793D">
        <w:rPr>
          <w:rFonts w:asciiTheme="minorEastAsia" w:hAnsiTheme="minorEastAsia" w:hint="eastAsia"/>
          <w:sz w:val="22"/>
        </w:rPr>
        <w:t>ブランド戦略部　瀬尾部長</w:t>
      </w:r>
    </w:p>
    <w:p w14:paraId="2F9D7541" w14:textId="291E9DE0" w:rsidR="00CA6A60" w:rsidRDefault="00CA6A60" w:rsidP="007D2B39">
      <w:pPr>
        <w:pStyle w:val="ad"/>
        <w:spacing w:line="360" w:lineRule="auto"/>
        <w:ind w:leftChars="0" w:left="572"/>
        <w:rPr>
          <w:rFonts w:asciiTheme="minorEastAsia" w:hAnsiTheme="minorEastAsia"/>
          <w:sz w:val="22"/>
        </w:rPr>
      </w:pPr>
      <w:r>
        <w:rPr>
          <w:rFonts w:asciiTheme="minorEastAsia" w:hAnsiTheme="minorEastAsia" w:hint="eastAsia"/>
          <w:sz w:val="22"/>
        </w:rPr>
        <w:t xml:space="preserve">10月4日（水）インテリア　</w:t>
      </w:r>
      <w:r w:rsidR="00862CF6">
        <w:rPr>
          <w:rFonts w:asciiTheme="minorEastAsia" w:hAnsiTheme="minorEastAsia" w:hint="eastAsia"/>
          <w:sz w:val="22"/>
        </w:rPr>
        <w:t>びっくりカーテン、（株）ソレイユ　三橋社長</w:t>
      </w:r>
    </w:p>
    <w:p w14:paraId="7C51A3ED" w14:textId="3AB3EC6B" w:rsidR="00CA6A60" w:rsidRDefault="00862CF6" w:rsidP="007D2B39">
      <w:pPr>
        <w:pStyle w:val="ad"/>
        <w:spacing w:line="360" w:lineRule="auto"/>
        <w:ind w:leftChars="0" w:left="572"/>
        <w:rPr>
          <w:rFonts w:asciiTheme="minorEastAsia" w:hAnsiTheme="minorEastAsia"/>
          <w:sz w:val="22"/>
        </w:rPr>
      </w:pPr>
      <w:r>
        <w:rPr>
          <w:rFonts w:asciiTheme="minorEastAsia" w:hAnsiTheme="minorEastAsia" w:hint="eastAsia"/>
          <w:sz w:val="22"/>
        </w:rPr>
        <w:t>10月11日（水）ネリーロデイ　2</w:t>
      </w:r>
      <w:r>
        <w:rPr>
          <w:rFonts w:asciiTheme="minorEastAsia" w:hAnsiTheme="minorEastAsia"/>
          <w:sz w:val="22"/>
        </w:rPr>
        <w:t>025</w:t>
      </w:r>
      <w:r>
        <w:rPr>
          <w:rFonts w:asciiTheme="minorEastAsia" w:hAnsiTheme="minorEastAsia" w:hint="eastAsia"/>
          <w:sz w:val="22"/>
        </w:rPr>
        <w:t>秋冬トレンド他</w:t>
      </w:r>
    </w:p>
    <w:p w14:paraId="3A1164F8" w14:textId="3728D6C3" w:rsidR="00420377" w:rsidRPr="00862CF6" w:rsidRDefault="007D2B39" w:rsidP="00862CF6">
      <w:pPr>
        <w:pStyle w:val="ad"/>
        <w:numPr>
          <w:ilvl w:val="0"/>
          <w:numId w:val="2"/>
        </w:numPr>
        <w:spacing w:line="360" w:lineRule="auto"/>
        <w:ind w:leftChars="0"/>
        <w:rPr>
          <w:rFonts w:asciiTheme="minorEastAsia" w:hAnsiTheme="minorEastAsia"/>
          <w:sz w:val="22"/>
        </w:rPr>
      </w:pPr>
      <w:r w:rsidRPr="00862CF6">
        <w:rPr>
          <w:rFonts w:asciiTheme="minorEastAsia" w:hAnsiTheme="minorEastAsia" w:hint="eastAsia"/>
          <w:sz w:val="22"/>
        </w:rPr>
        <w:t>マネジメント講座</w:t>
      </w:r>
      <w:r w:rsidR="00420377" w:rsidRPr="00862CF6">
        <w:rPr>
          <w:rFonts w:asciiTheme="minorEastAsia" w:hAnsiTheme="minorEastAsia" w:hint="eastAsia"/>
          <w:sz w:val="22"/>
        </w:rPr>
        <w:t>（11</w:t>
      </w:r>
      <w:r w:rsidR="00AA57E8" w:rsidRPr="00862CF6">
        <w:rPr>
          <w:rFonts w:asciiTheme="minorEastAsia" w:hAnsiTheme="minorEastAsia" w:hint="eastAsia"/>
          <w:sz w:val="22"/>
        </w:rPr>
        <w:t>/</w:t>
      </w:r>
      <w:r w:rsidR="00AA57E8" w:rsidRPr="00862CF6">
        <w:rPr>
          <w:rFonts w:asciiTheme="minorEastAsia" w:hAnsiTheme="minorEastAsia"/>
          <w:sz w:val="22"/>
        </w:rPr>
        <w:t>1,7,22,29</w:t>
      </w:r>
      <w:r w:rsidR="0079640A">
        <w:rPr>
          <w:rFonts w:asciiTheme="minorEastAsia" w:hAnsiTheme="minorEastAsia" w:hint="eastAsia"/>
          <w:sz w:val="22"/>
        </w:rPr>
        <w:t>,</w:t>
      </w:r>
      <w:r w:rsidR="0079640A">
        <w:rPr>
          <w:rFonts w:asciiTheme="minorEastAsia" w:hAnsiTheme="minorEastAsia"/>
          <w:sz w:val="22"/>
        </w:rPr>
        <w:t>12/6</w:t>
      </w:r>
      <w:r w:rsidR="00762771">
        <w:rPr>
          <w:rFonts w:asciiTheme="minorEastAsia" w:hAnsiTheme="minorEastAsia" w:hint="eastAsia"/>
          <w:sz w:val="22"/>
        </w:rPr>
        <w:t xml:space="preserve">　</w:t>
      </w:r>
      <w:r w:rsidR="00AA57E8" w:rsidRPr="00862CF6">
        <w:rPr>
          <w:rFonts w:asciiTheme="minorEastAsia" w:hAnsiTheme="minorEastAsia" w:hint="eastAsia"/>
          <w:sz w:val="22"/>
        </w:rPr>
        <w:t>を予定</w:t>
      </w:r>
      <w:r w:rsidR="00420377" w:rsidRPr="00862CF6">
        <w:rPr>
          <w:rFonts w:asciiTheme="minorEastAsia" w:hAnsiTheme="minorEastAsia" w:hint="eastAsia"/>
          <w:sz w:val="22"/>
        </w:rPr>
        <w:t>）</w:t>
      </w:r>
    </w:p>
    <w:p w14:paraId="0DE763E8" w14:textId="2E470C37" w:rsidR="00CE14D1" w:rsidRDefault="0079640A" w:rsidP="00E05447">
      <w:pPr>
        <w:pStyle w:val="ad"/>
        <w:spacing w:line="360" w:lineRule="auto"/>
        <w:ind w:leftChars="0" w:left="572"/>
        <w:rPr>
          <w:rFonts w:asciiTheme="minorEastAsia" w:hAnsiTheme="minorEastAsia"/>
          <w:sz w:val="22"/>
        </w:rPr>
      </w:pPr>
      <w:r>
        <w:rPr>
          <w:rFonts w:asciiTheme="minorEastAsia" w:hAnsiTheme="minorEastAsia" w:hint="eastAsia"/>
          <w:sz w:val="22"/>
        </w:rPr>
        <w:t>昨年に引き続きということで、</w:t>
      </w:r>
      <w:r w:rsidR="00862CF6">
        <w:rPr>
          <w:rFonts w:asciiTheme="minorEastAsia" w:hAnsiTheme="minorEastAsia" w:hint="eastAsia"/>
          <w:sz w:val="22"/>
        </w:rPr>
        <w:t xml:space="preserve">続　</w:t>
      </w:r>
      <w:r w:rsidR="00CD2688">
        <w:rPr>
          <w:rFonts w:asciiTheme="minorEastAsia" w:hAnsiTheme="minorEastAsia" w:hint="eastAsia"/>
          <w:sz w:val="22"/>
        </w:rPr>
        <w:t>産業資材をテーマにしたプログラム</w:t>
      </w:r>
      <w:r w:rsidR="00862CF6">
        <w:rPr>
          <w:rFonts w:asciiTheme="minorEastAsia" w:hAnsiTheme="minorEastAsia" w:hint="eastAsia"/>
          <w:sz w:val="22"/>
        </w:rPr>
        <w:t>を計画</w:t>
      </w:r>
      <w:r>
        <w:rPr>
          <w:rFonts w:asciiTheme="minorEastAsia" w:hAnsiTheme="minorEastAsia" w:hint="eastAsia"/>
          <w:sz w:val="22"/>
        </w:rPr>
        <w:t>中です。</w:t>
      </w:r>
    </w:p>
    <w:p w14:paraId="5E2B0309" w14:textId="34C2C568" w:rsidR="00E05447" w:rsidRDefault="0058793D" w:rsidP="00E05447">
      <w:pPr>
        <w:pStyle w:val="ad"/>
        <w:spacing w:line="360" w:lineRule="auto"/>
        <w:ind w:leftChars="0" w:left="572"/>
        <w:rPr>
          <w:rFonts w:asciiTheme="minorEastAsia" w:hAnsiTheme="minorEastAsia"/>
          <w:sz w:val="22"/>
        </w:rPr>
      </w:pPr>
      <w:r>
        <w:rPr>
          <w:rFonts w:asciiTheme="minorEastAsia" w:hAnsiTheme="minorEastAsia" w:hint="eastAsia"/>
          <w:sz w:val="22"/>
        </w:rPr>
        <w:t>（株）クラレ、帝人フロンティア（株）、</w:t>
      </w:r>
      <w:r w:rsidR="008E3D4A">
        <w:rPr>
          <w:rFonts w:asciiTheme="minorEastAsia" w:hAnsiTheme="minorEastAsia" w:hint="eastAsia"/>
          <w:sz w:val="22"/>
        </w:rPr>
        <w:t>ストーブリ（株）、</w:t>
      </w:r>
      <w:r>
        <w:rPr>
          <w:rFonts w:asciiTheme="minorEastAsia" w:hAnsiTheme="minorEastAsia" w:hint="eastAsia"/>
          <w:sz w:val="22"/>
        </w:rPr>
        <w:t>興和（株）など予定</w:t>
      </w:r>
    </w:p>
    <w:p w14:paraId="3747292C" w14:textId="77777777" w:rsidR="00435DAC" w:rsidRDefault="00435DAC" w:rsidP="008F14E2">
      <w:pPr>
        <w:spacing w:line="276" w:lineRule="auto"/>
        <w:ind w:leftChars="100" w:left="193"/>
        <w:rPr>
          <w:rFonts w:asciiTheme="minorEastAsia" w:hAnsiTheme="minorEastAsia"/>
          <w:sz w:val="22"/>
        </w:rPr>
      </w:pPr>
    </w:p>
    <w:p w14:paraId="339FAE96" w14:textId="58545B80" w:rsidR="000D2543" w:rsidRDefault="000D2543" w:rsidP="008F14E2">
      <w:pPr>
        <w:spacing w:line="276" w:lineRule="auto"/>
        <w:ind w:leftChars="100" w:left="193"/>
        <w:rPr>
          <w:rFonts w:asciiTheme="minorEastAsia" w:hAnsiTheme="minorEastAsia"/>
          <w:sz w:val="22"/>
        </w:rPr>
      </w:pPr>
      <w:r>
        <w:rPr>
          <w:rFonts w:asciiTheme="minorEastAsia" w:hAnsiTheme="minorEastAsia" w:hint="eastAsia"/>
          <w:sz w:val="22"/>
        </w:rPr>
        <w:t>今年度も</w:t>
      </w:r>
      <w:r w:rsidR="00E05447">
        <w:rPr>
          <w:rFonts w:asciiTheme="minorEastAsia" w:hAnsiTheme="minorEastAsia" w:hint="eastAsia"/>
          <w:sz w:val="22"/>
        </w:rPr>
        <w:t>より一層充実し喜んで頂けるいしかわ繊維大学にしていきたいと考えますので　どうか</w:t>
      </w:r>
      <w:r w:rsidRPr="003624FD">
        <w:rPr>
          <w:rFonts w:asciiTheme="minorEastAsia" w:hAnsiTheme="minorEastAsia" w:hint="eastAsia"/>
          <w:sz w:val="22"/>
        </w:rPr>
        <w:t>たくさんの皆様のご参加をお願い申し上げます。</w:t>
      </w:r>
    </w:p>
    <w:p w14:paraId="227744DF" w14:textId="5DC9EF22" w:rsidR="00CD2688" w:rsidRDefault="007A0335" w:rsidP="00CD2688">
      <w:pPr>
        <w:spacing w:line="276" w:lineRule="auto"/>
        <w:ind w:firstLineChars="100" w:firstLine="203"/>
        <w:rPr>
          <w:rFonts w:asciiTheme="minorEastAsia" w:hAnsiTheme="minorEastAsia"/>
          <w:sz w:val="22"/>
        </w:rPr>
      </w:pPr>
      <w:r>
        <w:rPr>
          <w:rFonts w:asciiTheme="minorEastAsia" w:hAnsiTheme="minorEastAsia" w:hint="eastAsia"/>
          <w:sz w:val="22"/>
        </w:rPr>
        <w:t>正式なご案内は、各講座開始月の約2か月前を予定しております。</w:t>
      </w:r>
    </w:p>
    <w:p w14:paraId="517F4CE5" w14:textId="26E7DE4B" w:rsidR="004E3559" w:rsidRPr="00CD2688" w:rsidRDefault="00F2225A" w:rsidP="00CD2688">
      <w:pPr>
        <w:spacing w:line="276" w:lineRule="auto"/>
        <w:ind w:firstLineChars="3800" w:firstLine="7344"/>
        <w:rPr>
          <w:rFonts w:asciiTheme="minorEastAsia" w:hAnsiTheme="minorEastAsia"/>
          <w:sz w:val="22"/>
        </w:rPr>
      </w:pPr>
      <w:r>
        <w:rPr>
          <w:rFonts w:hint="eastAsia"/>
          <w:noProof/>
        </w:rPr>
        <mc:AlternateContent>
          <mc:Choice Requires="wps">
            <w:drawing>
              <wp:anchor distT="0" distB="0" distL="114300" distR="114300" simplePos="0" relativeHeight="251659264" behindDoc="0" locked="0" layoutInCell="1" allowOverlap="1" wp14:anchorId="1BB5D798" wp14:editId="5642CF37">
                <wp:simplePos x="0" y="0"/>
                <wp:positionH relativeFrom="margin">
                  <wp:posOffset>3218815</wp:posOffset>
                </wp:positionH>
                <wp:positionV relativeFrom="paragraph">
                  <wp:posOffset>187325</wp:posOffset>
                </wp:positionV>
                <wp:extent cx="2160000" cy="1152000"/>
                <wp:effectExtent l="0" t="0" r="12065" b="10160"/>
                <wp:wrapNone/>
                <wp:docPr id="1" name="正方形/長方形 1"/>
                <wp:cNvGraphicFramePr/>
                <a:graphic xmlns:a="http://schemas.openxmlformats.org/drawingml/2006/main">
                  <a:graphicData uri="http://schemas.microsoft.com/office/word/2010/wordprocessingShape">
                    <wps:wsp>
                      <wps:cNvSpPr/>
                      <wps:spPr>
                        <a:xfrm>
                          <a:off x="0" y="0"/>
                          <a:ext cx="2160000" cy="1152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0EF027E" w14:textId="77777777" w:rsidR="003624FD" w:rsidRPr="00892269" w:rsidRDefault="003624FD" w:rsidP="00892269">
                            <w:pPr>
                              <w:jc w:val="left"/>
                              <w:rPr>
                                <w:rFonts w:asciiTheme="minorEastAsia" w:hAnsiTheme="minorEastAsia"/>
                                <w:b/>
                                <w:sz w:val="18"/>
                                <w:szCs w:val="20"/>
                              </w:rPr>
                            </w:pPr>
                            <w:r w:rsidRPr="00892269">
                              <w:rPr>
                                <w:rFonts w:asciiTheme="minorEastAsia" w:hAnsiTheme="minorEastAsia" w:hint="eastAsia"/>
                                <w:b/>
                                <w:sz w:val="18"/>
                                <w:szCs w:val="20"/>
                              </w:rPr>
                              <w:t>お問合せ先</w:t>
                            </w:r>
                          </w:p>
                          <w:p w14:paraId="4C3F868C" w14:textId="77777777" w:rsidR="003624FD" w:rsidRPr="00892269" w:rsidRDefault="003624FD" w:rsidP="00892269">
                            <w:pPr>
                              <w:jc w:val="left"/>
                              <w:rPr>
                                <w:rFonts w:asciiTheme="minorEastAsia" w:hAnsiTheme="minorEastAsia"/>
                                <w:sz w:val="18"/>
                                <w:szCs w:val="20"/>
                              </w:rPr>
                            </w:pPr>
                            <w:r w:rsidRPr="00892269">
                              <w:rPr>
                                <w:rFonts w:asciiTheme="minorEastAsia" w:hAnsiTheme="minorEastAsia" w:hint="eastAsia"/>
                                <w:sz w:val="18"/>
                                <w:szCs w:val="20"/>
                              </w:rPr>
                              <w:t>㈱繊維</w:t>
                            </w:r>
                            <w:r w:rsidRPr="00892269">
                              <w:rPr>
                                <w:rFonts w:asciiTheme="minorEastAsia" w:hAnsiTheme="minorEastAsia"/>
                                <w:sz w:val="18"/>
                                <w:szCs w:val="20"/>
                              </w:rPr>
                              <w:t>リソースいしかわ</w:t>
                            </w:r>
                          </w:p>
                          <w:p w14:paraId="3C19937C" w14:textId="612C40AC" w:rsidR="003624FD" w:rsidRPr="00892269" w:rsidRDefault="003624FD" w:rsidP="00892269">
                            <w:pPr>
                              <w:jc w:val="left"/>
                              <w:rPr>
                                <w:rFonts w:asciiTheme="minorEastAsia" w:hAnsiTheme="minorEastAsia"/>
                                <w:sz w:val="18"/>
                                <w:szCs w:val="20"/>
                              </w:rPr>
                            </w:pPr>
                            <w:r w:rsidRPr="00892269">
                              <w:rPr>
                                <w:rFonts w:asciiTheme="minorEastAsia" w:hAnsiTheme="minorEastAsia" w:hint="eastAsia"/>
                                <w:sz w:val="18"/>
                                <w:szCs w:val="20"/>
                              </w:rPr>
                              <w:t>人材育成</w:t>
                            </w:r>
                            <w:r w:rsidRPr="00892269">
                              <w:rPr>
                                <w:rFonts w:asciiTheme="minorEastAsia" w:hAnsiTheme="minorEastAsia"/>
                                <w:sz w:val="18"/>
                                <w:szCs w:val="20"/>
                              </w:rPr>
                              <w:t xml:space="preserve">事業担当　　</w:t>
                            </w:r>
                            <w:r w:rsidR="00F679A5" w:rsidRPr="00892269">
                              <w:rPr>
                                <w:rFonts w:asciiTheme="minorEastAsia" w:hAnsiTheme="minorEastAsia" w:hint="eastAsia"/>
                                <w:sz w:val="18"/>
                                <w:szCs w:val="20"/>
                              </w:rPr>
                              <w:t>北川</w:t>
                            </w:r>
                            <w:r w:rsidRPr="00892269">
                              <w:rPr>
                                <w:rFonts w:asciiTheme="minorEastAsia" w:hAnsiTheme="minorEastAsia"/>
                                <w:sz w:val="18"/>
                                <w:szCs w:val="20"/>
                              </w:rPr>
                              <w:t>・</w:t>
                            </w:r>
                            <w:r w:rsidR="007E34A7">
                              <w:rPr>
                                <w:rFonts w:asciiTheme="minorEastAsia" w:hAnsiTheme="minorEastAsia" w:hint="eastAsia"/>
                                <w:sz w:val="18"/>
                                <w:szCs w:val="20"/>
                              </w:rPr>
                              <w:t>西村（美）</w:t>
                            </w:r>
                          </w:p>
                          <w:p w14:paraId="3C3BC1BB" w14:textId="77777777" w:rsidR="003624FD" w:rsidRPr="00892269" w:rsidRDefault="003624FD" w:rsidP="00892269">
                            <w:pPr>
                              <w:jc w:val="right"/>
                              <w:rPr>
                                <w:rFonts w:asciiTheme="minorEastAsia" w:hAnsiTheme="minorEastAsia"/>
                                <w:sz w:val="18"/>
                                <w:szCs w:val="20"/>
                              </w:rPr>
                            </w:pPr>
                            <w:r w:rsidRPr="00892269">
                              <w:rPr>
                                <w:rFonts w:asciiTheme="minorEastAsia" w:hAnsiTheme="minorEastAsia" w:hint="eastAsia"/>
                                <w:sz w:val="18"/>
                                <w:szCs w:val="20"/>
                              </w:rPr>
                              <w:t>TEL</w:t>
                            </w:r>
                            <w:r w:rsidRPr="00892269">
                              <w:rPr>
                                <w:rFonts w:asciiTheme="minorEastAsia" w:hAnsiTheme="minorEastAsia"/>
                                <w:sz w:val="18"/>
                                <w:szCs w:val="20"/>
                              </w:rPr>
                              <w:t>：</w:t>
                            </w:r>
                            <w:r w:rsidRPr="00892269">
                              <w:rPr>
                                <w:rFonts w:asciiTheme="minorEastAsia" w:hAnsiTheme="minorEastAsia" w:hint="eastAsia"/>
                                <w:sz w:val="18"/>
                                <w:szCs w:val="20"/>
                              </w:rPr>
                              <w:t>（076）</w:t>
                            </w:r>
                            <w:r w:rsidRPr="00892269">
                              <w:rPr>
                                <w:rFonts w:asciiTheme="minorEastAsia" w:hAnsiTheme="minorEastAsia"/>
                                <w:sz w:val="18"/>
                                <w:szCs w:val="20"/>
                              </w:rPr>
                              <w:t>268－8115</w:t>
                            </w:r>
                          </w:p>
                          <w:p w14:paraId="5B83F9ED" w14:textId="77777777" w:rsidR="003624FD" w:rsidRPr="00892269" w:rsidRDefault="003624FD" w:rsidP="00892269">
                            <w:pPr>
                              <w:jc w:val="right"/>
                              <w:rPr>
                                <w:rFonts w:asciiTheme="minorEastAsia" w:hAnsiTheme="minorEastAsia"/>
                                <w:sz w:val="18"/>
                                <w:szCs w:val="20"/>
                              </w:rPr>
                            </w:pPr>
                            <w:r w:rsidRPr="00892269">
                              <w:rPr>
                                <w:rFonts w:asciiTheme="minorEastAsia" w:hAnsiTheme="minorEastAsia"/>
                                <w:sz w:val="18"/>
                                <w:szCs w:val="20"/>
                              </w:rPr>
                              <w:t>FAX：（076）</w:t>
                            </w:r>
                            <w:r w:rsidRPr="00892269">
                              <w:rPr>
                                <w:rFonts w:asciiTheme="minorEastAsia" w:hAnsiTheme="minorEastAsia" w:hint="eastAsia"/>
                                <w:sz w:val="18"/>
                                <w:szCs w:val="20"/>
                              </w:rPr>
                              <w:t>268</w:t>
                            </w:r>
                            <w:r w:rsidRPr="00892269">
                              <w:rPr>
                                <w:rFonts w:asciiTheme="minorEastAsia" w:hAnsiTheme="minorEastAsia"/>
                                <w:sz w:val="18"/>
                                <w:szCs w:val="20"/>
                              </w:rPr>
                              <w:t>－</w:t>
                            </w:r>
                            <w:r w:rsidRPr="00892269">
                              <w:rPr>
                                <w:rFonts w:asciiTheme="minorEastAsia" w:hAnsiTheme="minorEastAsia" w:hint="eastAsia"/>
                                <w:sz w:val="18"/>
                                <w:szCs w:val="20"/>
                              </w:rPr>
                              <w:t>8455</w:t>
                            </w:r>
                          </w:p>
                          <w:p w14:paraId="23155A60" w14:textId="77777777" w:rsidR="00667492" w:rsidRDefault="006674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5D798" id="正方形/長方形 1" o:spid="_x0000_s1026" style="position:absolute;left:0;text-align:left;margin-left:253.45pt;margin-top:14.75pt;width:170.1pt;height:9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" fillcolor="white [3201]" strokecolor="black [3200]" strokeweight=".5pt">
                <v:textbox>
                  <w:txbxContent>
                    <w:p w14:paraId="60EF027E" w14:textId="77777777" w:rsidR="003624FD" w:rsidRPr="00892269" w:rsidRDefault="003624FD" w:rsidP="00892269">
                      <w:pPr>
                        <w:jc w:val="left"/>
                        <w:rPr>
                          <w:rFonts w:asciiTheme="minorEastAsia" w:hAnsiTheme="minorEastAsia"/>
                          <w:b/>
                          <w:sz w:val="18"/>
                          <w:szCs w:val="20"/>
                        </w:rPr>
                      </w:pPr>
                      <w:r w:rsidRPr="00892269">
                        <w:rPr>
                          <w:rFonts w:asciiTheme="minorEastAsia" w:hAnsiTheme="minorEastAsia" w:hint="eastAsia"/>
                          <w:b/>
                          <w:sz w:val="18"/>
                          <w:szCs w:val="20"/>
                        </w:rPr>
                        <w:t>お問合せ先</w:t>
                      </w:r>
                    </w:p>
                    <w:p w14:paraId="4C3F868C" w14:textId="77777777" w:rsidR="003624FD" w:rsidRPr="00892269" w:rsidRDefault="003624FD" w:rsidP="00892269">
                      <w:pPr>
                        <w:jc w:val="left"/>
                        <w:rPr>
                          <w:rFonts w:asciiTheme="minorEastAsia" w:hAnsiTheme="minorEastAsia"/>
                          <w:sz w:val="18"/>
                          <w:szCs w:val="20"/>
                        </w:rPr>
                      </w:pPr>
                      <w:r w:rsidRPr="00892269">
                        <w:rPr>
                          <w:rFonts w:asciiTheme="minorEastAsia" w:hAnsiTheme="minorEastAsia" w:hint="eastAsia"/>
                          <w:sz w:val="18"/>
                          <w:szCs w:val="20"/>
                        </w:rPr>
                        <w:t>㈱繊維</w:t>
                      </w:r>
                      <w:r w:rsidRPr="00892269">
                        <w:rPr>
                          <w:rFonts w:asciiTheme="minorEastAsia" w:hAnsiTheme="minorEastAsia"/>
                          <w:sz w:val="18"/>
                          <w:szCs w:val="20"/>
                        </w:rPr>
                        <w:t>リソースいしかわ</w:t>
                      </w:r>
                    </w:p>
                    <w:p w14:paraId="3C19937C" w14:textId="612C40AC" w:rsidR="003624FD" w:rsidRPr="00892269" w:rsidRDefault="003624FD" w:rsidP="00892269">
                      <w:pPr>
                        <w:jc w:val="left"/>
                        <w:rPr>
                          <w:rFonts w:asciiTheme="minorEastAsia" w:hAnsiTheme="minorEastAsia"/>
                          <w:sz w:val="18"/>
                          <w:szCs w:val="20"/>
                        </w:rPr>
                      </w:pPr>
                      <w:r w:rsidRPr="00892269">
                        <w:rPr>
                          <w:rFonts w:asciiTheme="minorEastAsia" w:hAnsiTheme="minorEastAsia" w:hint="eastAsia"/>
                          <w:sz w:val="18"/>
                          <w:szCs w:val="20"/>
                        </w:rPr>
                        <w:t>人材育成</w:t>
                      </w:r>
                      <w:r w:rsidRPr="00892269">
                        <w:rPr>
                          <w:rFonts w:asciiTheme="minorEastAsia" w:hAnsiTheme="minorEastAsia"/>
                          <w:sz w:val="18"/>
                          <w:szCs w:val="20"/>
                        </w:rPr>
                        <w:t xml:space="preserve">事業担当　　</w:t>
                      </w:r>
                      <w:r w:rsidR="00F679A5" w:rsidRPr="00892269">
                        <w:rPr>
                          <w:rFonts w:asciiTheme="minorEastAsia" w:hAnsiTheme="minorEastAsia" w:hint="eastAsia"/>
                          <w:sz w:val="18"/>
                          <w:szCs w:val="20"/>
                        </w:rPr>
                        <w:t>北川</w:t>
                      </w:r>
                      <w:r w:rsidRPr="00892269">
                        <w:rPr>
                          <w:rFonts w:asciiTheme="minorEastAsia" w:hAnsiTheme="minorEastAsia"/>
                          <w:sz w:val="18"/>
                          <w:szCs w:val="20"/>
                        </w:rPr>
                        <w:t>・</w:t>
                      </w:r>
                      <w:r w:rsidR="007E34A7">
                        <w:rPr>
                          <w:rFonts w:asciiTheme="minorEastAsia" w:hAnsiTheme="minorEastAsia" w:hint="eastAsia"/>
                          <w:sz w:val="18"/>
                          <w:szCs w:val="20"/>
                        </w:rPr>
                        <w:t>西村（美）</w:t>
                      </w:r>
                    </w:p>
                    <w:p w14:paraId="3C3BC1BB" w14:textId="77777777" w:rsidR="003624FD" w:rsidRPr="00892269" w:rsidRDefault="003624FD" w:rsidP="00892269">
                      <w:pPr>
                        <w:jc w:val="right"/>
                        <w:rPr>
                          <w:rFonts w:asciiTheme="minorEastAsia" w:hAnsiTheme="minorEastAsia"/>
                          <w:sz w:val="18"/>
                          <w:szCs w:val="20"/>
                        </w:rPr>
                      </w:pPr>
                      <w:r w:rsidRPr="00892269">
                        <w:rPr>
                          <w:rFonts w:asciiTheme="minorEastAsia" w:hAnsiTheme="minorEastAsia" w:hint="eastAsia"/>
                          <w:sz w:val="18"/>
                          <w:szCs w:val="20"/>
                        </w:rPr>
                        <w:t>TEL</w:t>
                      </w:r>
                      <w:r w:rsidRPr="00892269">
                        <w:rPr>
                          <w:rFonts w:asciiTheme="minorEastAsia" w:hAnsiTheme="minorEastAsia"/>
                          <w:sz w:val="18"/>
                          <w:szCs w:val="20"/>
                        </w:rPr>
                        <w:t>：</w:t>
                      </w:r>
                      <w:r w:rsidRPr="00892269">
                        <w:rPr>
                          <w:rFonts w:asciiTheme="minorEastAsia" w:hAnsiTheme="minorEastAsia" w:hint="eastAsia"/>
                          <w:sz w:val="18"/>
                          <w:szCs w:val="20"/>
                        </w:rPr>
                        <w:t>（076）</w:t>
                      </w:r>
                      <w:r w:rsidRPr="00892269">
                        <w:rPr>
                          <w:rFonts w:asciiTheme="minorEastAsia" w:hAnsiTheme="minorEastAsia"/>
                          <w:sz w:val="18"/>
                          <w:szCs w:val="20"/>
                        </w:rPr>
                        <w:t>268－8115</w:t>
                      </w:r>
                    </w:p>
                    <w:p w14:paraId="5B83F9ED" w14:textId="77777777" w:rsidR="003624FD" w:rsidRPr="00892269" w:rsidRDefault="003624FD" w:rsidP="00892269">
                      <w:pPr>
                        <w:jc w:val="right"/>
                        <w:rPr>
                          <w:rFonts w:asciiTheme="minorEastAsia" w:hAnsiTheme="minorEastAsia"/>
                          <w:sz w:val="18"/>
                          <w:szCs w:val="20"/>
                        </w:rPr>
                      </w:pPr>
                      <w:r w:rsidRPr="00892269">
                        <w:rPr>
                          <w:rFonts w:asciiTheme="minorEastAsia" w:hAnsiTheme="minorEastAsia"/>
                          <w:sz w:val="18"/>
                          <w:szCs w:val="20"/>
                        </w:rPr>
                        <w:t>FAX：（076）</w:t>
                      </w:r>
                      <w:r w:rsidRPr="00892269">
                        <w:rPr>
                          <w:rFonts w:asciiTheme="minorEastAsia" w:hAnsiTheme="minorEastAsia" w:hint="eastAsia"/>
                          <w:sz w:val="18"/>
                          <w:szCs w:val="20"/>
                        </w:rPr>
                        <w:t>268</w:t>
                      </w:r>
                      <w:r w:rsidRPr="00892269">
                        <w:rPr>
                          <w:rFonts w:asciiTheme="minorEastAsia" w:hAnsiTheme="minorEastAsia"/>
                          <w:sz w:val="18"/>
                          <w:szCs w:val="20"/>
                        </w:rPr>
                        <w:t>－</w:t>
                      </w:r>
                      <w:r w:rsidRPr="00892269">
                        <w:rPr>
                          <w:rFonts w:asciiTheme="minorEastAsia" w:hAnsiTheme="minorEastAsia" w:hint="eastAsia"/>
                          <w:sz w:val="18"/>
                          <w:szCs w:val="20"/>
                        </w:rPr>
                        <w:t>8455</w:t>
                      </w:r>
                    </w:p>
                    <w:p w14:paraId="23155A60" w14:textId="77777777" w:rsidR="00667492" w:rsidRDefault="00667492"/>
                  </w:txbxContent>
                </v:textbox>
                <w10:wrap anchorx="margin"/>
              </v:rect>
            </w:pict>
          </mc:Fallback>
        </mc:AlternateContent>
      </w:r>
      <w:r w:rsidR="000464BD" w:rsidRPr="003624FD">
        <w:rPr>
          <w:rFonts w:asciiTheme="minorEastAsia" w:hAnsiTheme="minorEastAsia" w:hint="eastAsia"/>
          <w:sz w:val="22"/>
        </w:rPr>
        <w:t>敬</w:t>
      </w:r>
      <w:r w:rsidR="000464BD">
        <w:rPr>
          <w:rFonts w:asciiTheme="minorEastAsia" w:hAnsiTheme="minorEastAsia" w:hint="eastAsia"/>
          <w:sz w:val="22"/>
        </w:rPr>
        <w:t xml:space="preserve">　</w:t>
      </w:r>
      <w:r w:rsidR="000464BD" w:rsidRPr="003624FD">
        <w:rPr>
          <w:rFonts w:asciiTheme="minorEastAsia" w:hAnsiTheme="minorEastAsia" w:hint="eastAsia"/>
          <w:sz w:val="22"/>
        </w:rPr>
        <w:t>具</w:t>
      </w:r>
    </w:p>
    <w:sectPr w:rsidR="004E3559" w:rsidRPr="00CD2688" w:rsidSect="00420377">
      <w:pgSz w:w="11906" w:h="16838" w:code="9"/>
      <w:pgMar w:top="1701" w:right="1701" w:bottom="1134" w:left="1701" w:header="851" w:footer="992" w:gutter="0"/>
      <w:cols w:space="425"/>
      <w:docGrid w:type="linesAndChars" w:linePitch="30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78C1" w14:textId="77777777" w:rsidR="00EA7B33" w:rsidRDefault="00EA7B33" w:rsidP="0011732F">
      <w:r>
        <w:separator/>
      </w:r>
    </w:p>
  </w:endnote>
  <w:endnote w:type="continuationSeparator" w:id="0">
    <w:p w14:paraId="540453C6" w14:textId="77777777" w:rsidR="00EA7B33" w:rsidRDefault="00EA7B33" w:rsidP="0011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5B61" w14:textId="77777777" w:rsidR="00EA7B33" w:rsidRDefault="00EA7B33" w:rsidP="0011732F">
      <w:r>
        <w:separator/>
      </w:r>
    </w:p>
  </w:footnote>
  <w:footnote w:type="continuationSeparator" w:id="0">
    <w:p w14:paraId="11D421FF" w14:textId="77777777" w:rsidR="00EA7B33" w:rsidRDefault="00EA7B33" w:rsidP="00117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8AA"/>
    <w:multiLevelType w:val="hybridMultilevel"/>
    <w:tmpl w:val="B0BE0EA8"/>
    <w:lvl w:ilvl="0" w:tplc="C57256F0">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0E1900A6"/>
    <w:multiLevelType w:val="hybridMultilevel"/>
    <w:tmpl w:val="166EF95A"/>
    <w:lvl w:ilvl="0" w:tplc="3B64F05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6FDE56F1"/>
    <w:multiLevelType w:val="hybridMultilevel"/>
    <w:tmpl w:val="8FD4643C"/>
    <w:lvl w:ilvl="0" w:tplc="41C2075C">
      <w:start w:val="2"/>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85413271">
    <w:abstractNumId w:val="1"/>
  </w:num>
  <w:num w:numId="2" w16cid:durableId="1649480093">
    <w:abstractNumId w:val="0"/>
  </w:num>
  <w:num w:numId="3" w16cid:durableId="53504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1F"/>
    <w:rsid w:val="00002F20"/>
    <w:rsid w:val="00004DA6"/>
    <w:rsid w:val="00005C53"/>
    <w:rsid w:val="00023D13"/>
    <w:rsid w:val="000464BD"/>
    <w:rsid w:val="00061359"/>
    <w:rsid w:val="000651A6"/>
    <w:rsid w:val="000A1E5E"/>
    <w:rsid w:val="000D2543"/>
    <w:rsid w:val="000F5958"/>
    <w:rsid w:val="0011732F"/>
    <w:rsid w:val="00125047"/>
    <w:rsid w:val="00134514"/>
    <w:rsid w:val="001563FE"/>
    <w:rsid w:val="00160FBA"/>
    <w:rsid w:val="00172BD8"/>
    <w:rsid w:val="001B3D4C"/>
    <w:rsid w:val="001C134B"/>
    <w:rsid w:val="001D24CF"/>
    <w:rsid w:val="001F4D39"/>
    <w:rsid w:val="002240AE"/>
    <w:rsid w:val="0023713F"/>
    <w:rsid w:val="00283C85"/>
    <w:rsid w:val="00284FD6"/>
    <w:rsid w:val="003008BA"/>
    <w:rsid w:val="00305AA1"/>
    <w:rsid w:val="003412AD"/>
    <w:rsid w:val="003613F1"/>
    <w:rsid w:val="00361F88"/>
    <w:rsid w:val="003624FD"/>
    <w:rsid w:val="00372F3A"/>
    <w:rsid w:val="003D44C2"/>
    <w:rsid w:val="00404502"/>
    <w:rsid w:val="00413488"/>
    <w:rsid w:val="0041462B"/>
    <w:rsid w:val="00414D03"/>
    <w:rsid w:val="00414D83"/>
    <w:rsid w:val="00420377"/>
    <w:rsid w:val="00430863"/>
    <w:rsid w:val="004334AE"/>
    <w:rsid w:val="00435DAC"/>
    <w:rsid w:val="00440CF7"/>
    <w:rsid w:val="00441FC3"/>
    <w:rsid w:val="00450CA3"/>
    <w:rsid w:val="004566E2"/>
    <w:rsid w:val="00466E36"/>
    <w:rsid w:val="0047381C"/>
    <w:rsid w:val="004B0DFA"/>
    <w:rsid w:val="004C5D82"/>
    <w:rsid w:val="004E3559"/>
    <w:rsid w:val="004E7AFB"/>
    <w:rsid w:val="00502814"/>
    <w:rsid w:val="0054206A"/>
    <w:rsid w:val="00585D59"/>
    <w:rsid w:val="0058793D"/>
    <w:rsid w:val="005A2B11"/>
    <w:rsid w:val="00600F38"/>
    <w:rsid w:val="0062053D"/>
    <w:rsid w:val="00633C08"/>
    <w:rsid w:val="00667492"/>
    <w:rsid w:val="00675E40"/>
    <w:rsid w:val="006A1562"/>
    <w:rsid w:val="006B7A89"/>
    <w:rsid w:val="00706CF7"/>
    <w:rsid w:val="00723BD1"/>
    <w:rsid w:val="00727D83"/>
    <w:rsid w:val="0073799E"/>
    <w:rsid w:val="00762771"/>
    <w:rsid w:val="007831BC"/>
    <w:rsid w:val="00792CD2"/>
    <w:rsid w:val="0079640A"/>
    <w:rsid w:val="007A0335"/>
    <w:rsid w:val="007A7C4C"/>
    <w:rsid w:val="007C4C2B"/>
    <w:rsid w:val="007C51BF"/>
    <w:rsid w:val="007D2B39"/>
    <w:rsid w:val="007E3356"/>
    <w:rsid w:val="007E34A7"/>
    <w:rsid w:val="007F7745"/>
    <w:rsid w:val="008006BC"/>
    <w:rsid w:val="00813C69"/>
    <w:rsid w:val="00830FEA"/>
    <w:rsid w:val="008446D1"/>
    <w:rsid w:val="00862CF6"/>
    <w:rsid w:val="0088545B"/>
    <w:rsid w:val="00891105"/>
    <w:rsid w:val="00892269"/>
    <w:rsid w:val="008E3D4A"/>
    <w:rsid w:val="008F14E2"/>
    <w:rsid w:val="00901314"/>
    <w:rsid w:val="00944F41"/>
    <w:rsid w:val="0096541F"/>
    <w:rsid w:val="00966178"/>
    <w:rsid w:val="00973893"/>
    <w:rsid w:val="009F046D"/>
    <w:rsid w:val="009F2C5A"/>
    <w:rsid w:val="009F6390"/>
    <w:rsid w:val="00A2029C"/>
    <w:rsid w:val="00A23EC2"/>
    <w:rsid w:val="00A2513D"/>
    <w:rsid w:val="00A4799E"/>
    <w:rsid w:val="00A8747E"/>
    <w:rsid w:val="00A9108D"/>
    <w:rsid w:val="00A9712B"/>
    <w:rsid w:val="00AA57E8"/>
    <w:rsid w:val="00AD5313"/>
    <w:rsid w:val="00B03744"/>
    <w:rsid w:val="00B309FA"/>
    <w:rsid w:val="00B4762B"/>
    <w:rsid w:val="00B72187"/>
    <w:rsid w:val="00B851B5"/>
    <w:rsid w:val="00B871F3"/>
    <w:rsid w:val="00B96E8C"/>
    <w:rsid w:val="00BA29DF"/>
    <w:rsid w:val="00BB721F"/>
    <w:rsid w:val="00BD7575"/>
    <w:rsid w:val="00BF2C1F"/>
    <w:rsid w:val="00C05124"/>
    <w:rsid w:val="00C055AA"/>
    <w:rsid w:val="00C10B60"/>
    <w:rsid w:val="00C1472B"/>
    <w:rsid w:val="00C27B77"/>
    <w:rsid w:val="00C561A9"/>
    <w:rsid w:val="00C56A39"/>
    <w:rsid w:val="00C72C87"/>
    <w:rsid w:val="00C92690"/>
    <w:rsid w:val="00C92FBD"/>
    <w:rsid w:val="00C93066"/>
    <w:rsid w:val="00C97EE4"/>
    <w:rsid w:val="00CA6A60"/>
    <w:rsid w:val="00CB0923"/>
    <w:rsid w:val="00CB51A7"/>
    <w:rsid w:val="00CC0918"/>
    <w:rsid w:val="00CD2688"/>
    <w:rsid w:val="00CE14D1"/>
    <w:rsid w:val="00D12495"/>
    <w:rsid w:val="00D148F7"/>
    <w:rsid w:val="00D164BE"/>
    <w:rsid w:val="00D200AA"/>
    <w:rsid w:val="00D271A3"/>
    <w:rsid w:val="00D752BF"/>
    <w:rsid w:val="00D774A6"/>
    <w:rsid w:val="00D91DAB"/>
    <w:rsid w:val="00D96018"/>
    <w:rsid w:val="00DA29CB"/>
    <w:rsid w:val="00DB771B"/>
    <w:rsid w:val="00E05447"/>
    <w:rsid w:val="00E24DED"/>
    <w:rsid w:val="00E527C2"/>
    <w:rsid w:val="00E81DDB"/>
    <w:rsid w:val="00E83EE9"/>
    <w:rsid w:val="00EA7B33"/>
    <w:rsid w:val="00EE6D06"/>
    <w:rsid w:val="00EE7463"/>
    <w:rsid w:val="00F177B5"/>
    <w:rsid w:val="00F21B19"/>
    <w:rsid w:val="00F2225A"/>
    <w:rsid w:val="00F5709A"/>
    <w:rsid w:val="00F60561"/>
    <w:rsid w:val="00F679A5"/>
    <w:rsid w:val="00F821AE"/>
    <w:rsid w:val="00F840DC"/>
    <w:rsid w:val="00FA33F0"/>
    <w:rsid w:val="00FB0B2D"/>
    <w:rsid w:val="00FF5FEE"/>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C3E33"/>
  <w15:chartTrackingRefBased/>
  <w15:docId w15:val="{1B0FAE6E-7913-48C1-81C5-3DF85EC7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F2C1F"/>
  </w:style>
  <w:style w:type="character" w:customStyle="1" w:styleId="a4">
    <w:name w:val="挨拶文 (文字)"/>
    <w:basedOn w:val="a0"/>
    <w:link w:val="a3"/>
    <w:uiPriority w:val="99"/>
    <w:rsid w:val="00BF2C1F"/>
  </w:style>
  <w:style w:type="paragraph" w:styleId="a5">
    <w:name w:val="Closing"/>
    <w:basedOn w:val="a"/>
    <w:link w:val="a6"/>
    <w:uiPriority w:val="99"/>
    <w:unhideWhenUsed/>
    <w:rsid w:val="00BF2C1F"/>
    <w:pPr>
      <w:jc w:val="right"/>
    </w:pPr>
  </w:style>
  <w:style w:type="character" w:customStyle="1" w:styleId="a6">
    <w:name w:val="結語 (文字)"/>
    <w:basedOn w:val="a0"/>
    <w:link w:val="a5"/>
    <w:uiPriority w:val="99"/>
    <w:rsid w:val="00BF2C1F"/>
  </w:style>
  <w:style w:type="paragraph" w:styleId="a7">
    <w:name w:val="Balloon Text"/>
    <w:basedOn w:val="a"/>
    <w:link w:val="a8"/>
    <w:uiPriority w:val="99"/>
    <w:semiHidden/>
    <w:unhideWhenUsed/>
    <w:rsid w:val="00BD7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7575"/>
    <w:rPr>
      <w:rFonts w:asciiTheme="majorHAnsi" w:eastAsiaTheme="majorEastAsia" w:hAnsiTheme="majorHAnsi" w:cstheme="majorBidi"/>
      <w:sz w:val="18"/>
      <w:szCs w:val="18"/>
    </w:rPr>
  </w:style>
  <w:style w:type="paragraph" w:styleId="a9">
    <w:name w:val="header"/>
    <w:basedOn w:val="a"/>
    <w:link w:val="aa"/>
    <w:uiPriority w:val="99"/>
    <w:unhideWhenUsed/>
    <w:rsid w:val="0011732F"/>
    <w:pPr>
      <w:tabs>
        <w:tab w:val="center" w:pos="4252"/>
        <w:tab w:val="right" w:pos="8504"/>
      </w:tabs>
      <w:snapToGrid w:val="0"/>
    </w:pPr>
  </w:style>
  <w:style w:type="character" w:customStyle="1" w:styleId="aa">
    <w:name w:val="ヘッダー (文字)"/>
    <w:basedOn w:val="a0"/>
    <w:link w:val="a9"/>
    <w:uiPriority w:val="99"/>
    <w:rsid w:val="0011732F"/>
  </w:style>
  <w:style w:type="paragraph" w:styleId="ab">
    <w:name w:val="footer"/>
    <w:basedOn w:val="a"/>
    <w:link w:val="ac"/>
    <w:uiPriority w:val="99"/>
    <w:unhideWhenUsed/>
    <w:rsid w:val="0011732F"/>
    <w:pPr>
      <w:tabs>
        <w:tab w:val="center" w:pos="4252"/>
        <w:tab w:val="right" w:pos="8504"/>
      </w:tabs>
      <w:snapToGrid w:val="0"/>
    </w:pPr>
  </w:style>
  <w:style w:type="character" w:customStyle="1" w:styleId="ac">
    <w:name w:val="フッター (文字)"/>
    <w:basedOn w:val="a0"/>
    <w:link w:val="ab"/>
    <w:uiPriority w:val="99"/>
    <w:rsid w:val="0011732F"/>
  </w:style>
  <w:style w:type="paragraph" w:styleId="Web">
    <w:name w:val="Normal (Web)"/>
    <w:basedOn w:val="a"/>
    <w:uiPriority w:val="99"/>
    <w:semiHidden/>
    <w:unhideWhenUsed/>
    <w:rsid w:val="004B0DFA"/>
    <w:rPr>
      <w:rFonts w:ascii="Times New Roman" w:hAnsi="Times New Roman" w:cs="Times New Roman"/>
      <w:sz w:val="24"/>
      <w:szCs w:val="24"/>
    </w:rPr>
  </w:style>
  <w:style w:type="paragraph" w:styleId="ad">
    <w:name w:val="List Paragraph"/>
    <w:basedOn w:val="a"/>
    <w:uiPriority w:val="34"/>
    <w:qFormat/>
    <w:rsid w:val="000D2543"/>
    <w:pPr>
      <w:ind w:leftChars="400" w:left="840"/>
    </w:pPr>
  </w:style>
  <w:style w:type="paragraph" w:styleId="ae">
    <w:name w:val="Date"/>
    <w:basedOn w:val="a"/>
    <w:next w:val="a"/>
    <w:link w:val="af"/>
    <w:uiPriority w:val="99"/>
    <w:semiHidden/>
    <w:unhideWhenUsed/>
    <w:rsid w:val="00CA6A60"/>
  </w:style>
  <w:style w:type="character" w:customStyle="1" w:styleId="af">
    <w:name w:val="日付 (文字)"/>
    <w:basedOn w:val="a0"/>
    <w:link w:val="ae"/>
    <w:uiPriority w:val="99"/>
    <w:semiHidden/>
    <w:rsid w:val="00CA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E638-7437-41EA-A839-2F663F3D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篠田 滉太</cp:lastModifiedBy>
  <cp:revision>51</cp:revision>
  <cp:lastPrinted>2023-03-31T00:26:00Z</cp:lastPrinted>
  <dcterms:created xsi:type="dcterms:W3CDTF">2021-02-26T06:46:00Z</dcterms:created>
  <dcterms:modified xsi:type="dcterms:W3CDTF">2023-04-06T01:22:00Z</dcterms:modified>
</cp:coreProperties>
</file>